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E" w:rsidRPr="00D8312E" w:rsidRDefault="00D8312E" w:rsidP="00D83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12E">
        <w:rPr>
          <w:rFonts w:ascii="Times New Roman" w:eastAsia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59227466" r:id="rId6"/>
        </w:object>
      </w:r>
    </w:p>
    <w:p w:rsidR="00D8312E" w:rsidRPr="00D8312E" w:rsidRDefault="00D8312E" w:rsidP="00D83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12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8312E" w:rsidRPr="00D8312E" w:rsidRDefault="00D8312E" w:rsidP="00D83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12E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ОКРУГА</w:t>
      </w:r>
    </w:p>
    <w:p w:rsidR="00D8312E" w:rsidRPr="00D8312E" w:rsidRDefault="00D8312E" w:rsidP="00D83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12E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8312E" w:rsidRPr="00D8312E" w:rsidRDefault="00D8312E" w:rsidP="00D831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12E" w:rsidRPr="00D8312E" w:rsidRDefault="00D8312E" w:rsidP="00D8312E">
      <w:pPr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D8312E">
        <w:rPr>
          <w:rFonts w:ascii="Times New Roman" w:hAnsi="Times New Roman" w:cs="Times New Roman"/>
          <w:spacing w:val="100"/>
          <w:sz w:val="28"/>
          <w:szCs w:val="28"/>
        </w:rPr>
        <w:t>ПОСТАНОВЛЕНИЕ</w:t>
      </w:r>
    </w:p>
    <w:p w:rsidR="00D8312E" w:rsidRPr="00D8312E" w:rsidRDefault="000A33B2" w:rsidP="00D8312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D8312E" w:rsidRPr="00D831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1538</w:t>
      </w:r>
      <w:bookmarkStart w:id="0" w:name="_GoBack"/>
      <w:bookmarkEnd w:id="0"/>
    </w:p>
    <w:p w:rsidR="00D8312E" w:rsidRPr="00D8312E" w:rsidRDefault="00D8312E" w:rsidP="00D83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12E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52:54:1100005:86</w:t>
      </w:r>
    </w:p>
    <w:p w:rsidR="00D8312E" w:rsidRPr="00304707" w:rsidRDefault="00D8312E" w:rsidP="00D83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12E">
        <w:rPr>
          <w:rFonts w:ascii="Times New Roman" w:hAnsi="Times New Roman" w:cs="Times New Roman"/>
          <w:sz w:val="28"/>
          <w:szCs w:val="28"/>
        </w:rPr>
        <w:t xml:space="preserve">В  соответствии со статьей 69.1 Федерального закона от 13 июля 2015 года № 218-ФЗ «О </w:t>
      </w:r>
      <w:r w:rsidRPr="00304707">
        <w:rPr>
          <w:rFonts w:ascii="Times New Roman" w:hAnsi="Times New Roman" w:cs="Times New Roman"/>
          <w:sz w:val="28"/>
          <w:szCs w:val="28"/>
        </w:rPr>
        <w:t>государственной регистрации недвижимости» выявлено:</w:t>
      </w:r>
    </w:p>
    <w:p w:rsidR="00D8312E" w:rsidRPr="00304707" w:rsidRDefault="00D8312E" w:rsidP="00D8312E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707">
        <w:rPr>
          <w:rFonts w:ascii="Times New Roman" w:hAnsi="Times New Roman" w:cs="Times New Roman"/>
          <w:sz w:val="28"/>
          <w:szCs w:val="28"/>
        </w:rPr>
        <w:tab/>
        <w:t>1. В отношении земельного участка с кадастровым номером 52:54:1100005:86, площадью 2062 кв.м., расположенного по адресу: Нижегородская область,</w:t>
      </w:r>
      <w:r w:rsidRPr="00D8312E">
        <w:rPr>
          <w:rFonts w:ascii="Times New Roman" w:hAnsi="Times New Roman" w:cs="Times New Roman"/>
          <w:sz w:val="28"/>
          <w:szCs w:val="28"/>
        </w:rPr>
        <w:t xml:space="preserve"> р-н. Вознесенский, </w:t>
      </w:r>
      <w:proofErr w:type="spellStart"/>
      <w:r w:rsidRPr="00D8312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8312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8312E">
        <w:rPr>
          <w:rFonts w:ascii="Times New Roman" w:hAnsi="Times New Roman" w:cs="Times New Roman"/>
          <w:sz w:val="28"/>
          <w:szCs w:val="28"/>
        </w:rPr>
        <w:t>няжево</w:t>
      </w:r>
      <w:proofErr w:type="spellEnd"/>
      <w:r w:rsidRPr="00D8312E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данным земельным участком на праве собственности, выявлен Авдеев Василий Васильевич 07.01.1962 года рождения, место рождения: д. </w:t>
      </w:r>
      <w:proofErr w:type="spellStart"/>
      <w:r w:rsidRPr="00D8312E">
        <w:rPr>
          <w:rFonts w:ascii="Times New Roman" w:hAnsi="Times New Roman" w:cs="Times New Roman"/>
          <w:sz w:val="28"/>
          <w:szCs w:val="28"/>
        </w:rPr>
        <w:t>Беговатово</w:t>
      </w:r>
      <w:proofErr w:type="spellEnd"/>
      <w:r w:rsidRPr="00D8312E">
        <w:rPr>
          <w:rFonts w:ascii="Times New Roman" w:hAnsi="Times New Roman" w:cs="Times New Roman"/>
          <w:sz w:val="28"/>
          <w:szCs w:val="28"/>
        </w:rPr>
        <w:t xml:space="preserve"> Вознесенского р-на Горьковской области, паспорт гражданина Российской </w:t>
      </w:r>
      <w:r w:rsidRPr="00304707">
        <w:rPr>
          <w:rFonts w:ascii="Times New Roman" w:hAnsi="Times New Roman" w:cs="Times New Roman"/>
          <w:sz w:val="28"/>
          <w:szCs w:val="28"/>
        </w:rPr>
        <w:t xml:space="preserve">Федерации 22 12 № 929481 выдан ТП УФМС России по Нижегородской обл. в Вознесенском р-не 13.10.2012, код подразделения 520-041, СНИЛС </w:t>
      </w:r>
      <w:r w:rsidR="00304707" w:rsidRPr="00304707">
        <w:rPr>
          <w:rFonts w:ascii="Times New Roman" w:hAnsi="Times New Roman" w:cs="Times New Roman"/>
          <w:sz w:val="28"/>
          <w:szCs w:val="28"/>
        </w:rPr>
        <w:t>11017251790</w:t>
      </w:r>
      <w:r w:rsidRPr="00304707">
        <w:rPr>
          <w:rFonts w:ascii="Times New Roman" w:hAnsi="Times New Roman" w:cs="Times New Roman"/>
          <w:sz w:val="28"/>
          <w:szCs w:val="28"/>
        </w:rPr>
        <w:t xml:space="preserve">, зарегистрированный по адресу: Нижегородская обл., Вознесенский р-н, </w:t>
      </w:r>
      <w:proofErr w:type="spellStart"/>
      <w:r w:rsidRPr="00304707">
        <w:rPr>
          <w:rFonts w:ascii="Times New Roman" w:hAnsi="Times New Roman" w:cs="Times New Roman"/>
          <w:sz w:val="28"/>
          <w:szCs w:val="28"/>
        </w:rPr>
        <w:t>д.Беговатово</w:t>
      </w:r>
      <w:proofErr w:type="spellEnd"/>
      <w:r w:rsidRPr="003047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707"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  <w:r w:rsidRPr="00304707">
        <w:rPr>
          <w:rFonts w:ascii="Times New Roman" w:hAnsi="Times New Roman" w:cs="Times New Roman"/>
          <w:sz w:val="28"/>
          <w:szCs w:val="28"/>
        </w:rPr>
        <w:t>, д.30.</w:t>
      </w:r>
    </w:p>
    <w:p w:rsidR="00D8312E" w:rsidRPr="00D8312E" w:rsidRDefault="00D8312E" w:rsidP="00D8312E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707">
        <w:rPr>
          <w:rFonts w:ascii="Times New Roman" w:hAnsi="Times New Roman" w:cs="Times New Roman"/>
          <w:sz w:val="28"/>
          <w:szCs w:val="28"/>
        </w:rPr>
        <w:t>2. Право собственности Авдеева Василия Васильевича</w:t>
      </w:r>
      <w:r w:rsidRPr="00D8312E">
        <w:rPr>
          <w:rFonts w:ascii="Times New Roman" w:hAnsi="Times New Roman" w:cs="Times New Roman"/>
          <w:sz w:val="28"/>
          <w:szCs w:val="28"/>
        </w:rPr>
        <w:t xml:space="preserve"> на земельный участок с кадастровым номером 52:54:1100005:86 подтверждается свидетельством на право собственности на землю № 0576953 от 11.09.1995 года, выданного Вознесенским комитетом по земельным ресурсам и землеустройству (копия прилагается).</w:t>
      </w:r>
    </w:p>
    <w:p w:rsidR="00D8312E" w:rsidRPr="00D8312E" w:rsidRDefault="00D8312E" w:rsidP="00D8312E">
      <w:pPr>
        <w:pStyle w:val="a5"/>
        <w:ind w:left="0"/>
        <w:jc w:val="both"/>
        <w:rPr>
          <w:sz w:val="28"/>
          <w:szCs w:val="28"/>
        </w:rPr>
      </w:pPr>
      <w:r w:rsidRPr="00D8312E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D8312E" w:rsidRPr="00D8312E" w:rsidRDefault="00D8312E" w:rsidP="00D831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2E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D831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312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D8312E" w:rsidRDefault="00D8312E" w:rsidP="00D8312E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D8312E" w:rsidRPr="00D8312E" w:rsidRDefault="00D8312E" w:rsidP="00D8312E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AF4ADB" w:rsidRPr="00D8312E" w:rsidRDefault="00D8312E" w:rsidP="00304707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D8312E">
        <w:rPr>
          <w:rFonts w:ascii="Times New Roman" w:hAnsi="Times New Roman" w:cs="Times New Roman"/>
          <w:sz w:val="28"/>
          <w:szCs w:val="28"/>
        </w:rPr>
        <w:t>Глава местного самоуправления округа                                       И.А. Мартынов</w:t>
      </w:r>
    </w:p>
    <w:sectPr w:rsidR="00AF4ADB" w:rsidRPr="00D8312E" w:rsidSect="00AF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2E"/>
    <w:rsid w:val="000A33B2"/>
    <w:rsid w:val="00304707"/>
    <w:rsid w:val="0065485C"/>
    <w:rsid w:val="00AF4ADB"/>
    <w:rsid w:val="00B37B7E"/>
    <w:rsid w:val="00D8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31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8312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D83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31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8312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D83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2023-10-19T10:31:00Z</dcterms:created>
  <dcterms:modified xsi:type="dcterms:W3CDTF">2023-10-19T10:31:00Z</dcterms:modified>
</cp:coreProperties>
</file>